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2022 г. № 41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марта 2022 г. № 41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решения о предоставлении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Обществу с ограниченной ответственностью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«Инвест Девелопмент 2» (ИНН 3666232539)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разрешения на отклонение от предельных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параметров разрешенного строительства,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реконструкции объектов капитального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строительства на земельном участке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пр-кту Ленинский, 77д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(кадастровый номер 36:34:0304006:1575)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Кардашова Сергея Николаевича, действующего в интересах Общества с ограниченной ответственностью «Инвест Девелопмент 2» (ИНН 3666232539),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01 апреля 2022 г. по 29 апреля 2022 г. общественные обсуждения по проекту решения о предоставлении Обществу с ограниченной ответственностью «Инвест Девелопмент 2» (ИНН 3666232539)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200 кв. м по пр-кту Ленинский, 77д (кадастровый номер 36:34:0304006:1575), расположенном в территориальной зоне Ж 7 «Многоэтажная застройка», в части уменьшения минимальной площади земельного участка с 800 кв. м до 200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7, в границах которой расположен земельный участок по пр-кту Ленинский, 77д,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пр-кту Ленинский, 77д, правообладатели земельных участков, прилегающих к земельному участку по пр-кту Ленинский, 77д,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29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